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象山县</w:t>
      </w:r>
      <w:r>
        <w:rPr>
          <w:rFonts w:hint="eastAsia" w:ascii="方正小标宋简体" w:eastAsia="方正小标宋简体"/>
          <w:sz w:val="44"/>
          <w:szCs w:val="44"/>
        </w:rPr>
        <w:t>住建局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/>
          <w:sz w:val="44"/>
          <w:szCs w:val="44"/>
        </w:rPr>
        <w:t>年度政府信息公开年度报告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年1月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26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报告依据《中华人民共和国政府信息公开条例》等规定编制。报告全文由总体情况、主动公开政府信息情况、收到和处理政府信息公开申请情况、政府信息公开行政复议和行政诉讼情况、存在的主要问题及改进情况、其他需要报告的事项等六部分组成。本报告中所列数据的统计时限为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年1月1日至20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年12月31日。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一、总体情况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年，我局紧紧围绕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县委县政府决策部署</w:t>
      </w:r>
      <w:r>
        <w:rPr>
          <w:rFonts w:hint="eastAsia" w:ascii="仿宋_GB2312" w:eastAsia="仿宋_GB2312"/>
          <w:sz w:val="32"/>
          <w:szCs w:val="32"/>
        </w:rPr>
        <w:t>，积极回应社会公众关切，根据《中华人民共和国政府信息公开条例》要求，不断深化政府信息公开工作体制机制建设，积极推进决策、执行、管理、服务和结果“五公开”，深化公开内容、拓宽发布渠道、回应社会关切，不断提升政务公开的能力和水平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（一）主动公开政府信息的情况。20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年，我局主动公开政府信息数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550</w:t>
      </w:r>
      <w:r>
        <w:rPr>
          <w:rFonts w:hint="eastAsia" w:ascii="仿宋_GB2312" w:eastAsia="仿宋_GB2312"/>
          <w:color w:val="auto"/>
          <w:sz w:val="32"/>
          <w:szCs w:val="32"/>
        </w:rPr>
        <w:t>条，其中政府网站公开政府信息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294</w:t>
      </w:r>
      <w:r>
        <w:rPr>
          <w:rFonts w:hint="eastAsia" w:ascii="仿宋_GB2312" w:eastAsia="仿宋_GB2312"/>
          <w:color w:val="auto"/>
          <w:sz w:val="32"/>
          <w:szCs w:val="32"/>
        </w:rPr>
        <w:t>条、政务微博共发布信息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256</w:t>
      </w:r>
      <w:r>
        <w:rPr>
          <w:rFonts w:hint="eastAsia" w:ascii="仿宋_GB2312" w:eastAsia="仿宋_GB2312"/>
          <w:color w:val="auto"/>
          <w:sz w:val="32"/>
          <w:szCs w:val="32"/>
        </w:rPr>
        <w:t>条次。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（二）依申请公开情况。20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年，我局收到依申请公开政府信息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件。当年处理完成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件（其中主动公开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件、本机关不掌握相关政府信息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件），结转下年度继续办理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件。上述申请均按照《中华人民共和国政府信息公开条例》处理、反馈，不存在超期答复情况。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政府信息管理情况。我局坚持以“公开为原则、不公开为例外”的指导思想，主动加强信息发布工作，依法、全面、准确、及时公开涉及公众权益、社会关切及需要社会广泛知晓的政务信息。推进人大代表建议和政协委员提案办理结果公开，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年度我局共主办提案、</w:t>
      </w:r>
      <w:r>
        <w:rPr>
          <w:rFonts w:hint="eastAsia" w:ascii="仿宋_GB2312" w:eastAsia="仿宋_GB2312"/>
          <w:color w:val="auto"/>
          <w:sz w:val="32"/>
          <w:szCs w:val="32"/>
        </w:rPr>
        <w:t>议案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56</w:t>
      </w:r>
      <w:r>
        <w:rPr>
          <w:rFonts w:hint="eastAsia" w:ascii="仿宋_GB2312" w:eastAsia="仿宋_GB2312"/>
          <w:color w:val="auto"/>
          <w:sz w:val="32"/>
          <w:szCs w:val="32"/>
        </w:rPr>
        <w:t>件，主动公开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56</w:t>
      </w:r>
      <w:r>
        <w:rPr>
          <w:rFonts w:hint="eastAsia" w:ascii="仿宋_GB2312" w:eastAsia="仿宋_GB2312"/>
          <w:color w:val="auto"/>
          <w:sz w:val="32"/>
          <w:szCs w:val="32"/>
        </w:rPr>
        <w:t>件。</w:t>
      </w:r>
    </w:p>
    <w:p>
      <w:pPr>
        <w:spacing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（四）平台建设情况。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象山县住建局</w:t>
      </w:r>
      <w:r>
        <w:rPr>
          <w:rFonts w:hint="eastAsia" w:ascii="仿宋_GB2312" w:eastAsia="仿宋_GB2312"/>
          <w:sz w:val="32"/>
          <w:szCs w:val="32"/>
        </w:rPr>
        <w:t>政务公开网站（http://www.xiangshan.gov.cn/col/col1229056633/index.html）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及象山县</w:t>
      </w:r>
      <w:r>
        <w:rPr>
          <w:rFonts w:hint="eastAsia" w:ascii="仿宋_GB2312" w:eastAsia="仿宋_GB2312"/>
          <w:sz w:val="32"/>
          <w:szCs w:val="32"/>
        </w:rPr>
        <w:t>人民政府网站（http://www.xiangshan.gov.cn/）是我局信息公开最为主要的网络平台。政务微博（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象山住建</w:t>
      </w:r>
      <w:r>
        <w:rPr>
          <w:rFonts w:hint="eastAsia" w:ascii="仿宋_GB2312" w:eastAsia="仿宋_GB2312"/>
          <w:sz w:val="32"/>
          <w:szCs w:val="32"/>
        </w:rPr>
        <w:t>）、微信（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象山住建</w:t>
      </w:r>
      <w:r>
        <w:rPr>
          <w:rFonts w:hint="eastAsia" w:ascii="仿宋_GB2312" w:eastAsia="仿宋_GB2312"/>
          <w:sz w:val="32"/>
          <w:szCs w:val="32"/>
        </w:rPr>
        <w:t>）是我局发布重要工作动态、回应社会热点的有力渠道。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（五）监督保障情况。紧密结合法治政府创建、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矛盾调处中心工作，主动公开局投诉举报电话和值班电话，全面接受群众监督。20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年度，全局接到信访、投诉、咨询共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1773</w:t>
      </w:r>
      <w:r>
        <w:rPr>
          <w:rFonts w:hint="eastAsia" w:ascii="仿宋_GB2312" w:eastAsia="仿宋_GB2312"/>
          <w:sz w:val="32"/>
          <w:szCs w:val="32"/>
        </w:rPr>
        <w:t>件，按期受理率、按期告知率</w:t>
      </w:r>
      <w:r>
        <w:rPr>
          <w:rFonts w:hint="eastAsia" w:ascii="仿宋_GB2312" w:eastAsia="仿宋_GB2312"/>
          <w:color w:val="auto"/>
          <w:sz w:val="32"/>
          <w:szCs w:val="32"/>
        </w:rPr>
        <w:t>100%</w:t>
      </w:r>
      <w:r>
        <w:rPr>
          <w:rFonts w:hint="eastAsia" w:ascii="仿宋_GB2312" w:eastAsia="仿宋_GB2312"/>
          <w:sz w:val="32"/>
          <w:szCs w:val="32"/>
        </w:rPr>
        <w:t>，满意率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98.68</w:t>
      </w:r>
      <w:r>
        <w:rPr>
          <w:rFonts w:hint="eastAsia" w:ascii="仿宋_GB2312" w:eastAsia="仿宋_GB2312"/>
          <w:sz w:val="32"/>
          <w:szCs w:val="32"/>
        </w:rPr>
        <w:t xml:space="preserve">%。   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二、主动公开政府信息情况</w:t>
      </w:r>
    </w:p>
    <w:tbl>
      <w:tblPr>
        <w:tblStyle w:val="3"/>
        <w:tblW w:w="81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kern w:val="0"/>
                <w:sz w:val="20"/>
                <w:szCs w:val="20"/>
                <w:lang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kern w:val="0"/>
                <w:sz w:val="20"/>
                <w:szCs w:val="20"/>
                <w:lang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eastAsia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eastAsia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eastAsia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eastAsia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eastAsia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eastAsia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  <w:t>71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  <w:t>+5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  <w:t>1295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宋体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  <w:t>60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宋体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  <w:t>-4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宋体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  <w:t>230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宋体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222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  <w:t>+92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宋体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宋体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  <w:t>+5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宋体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宋体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宋体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476万元</w:t>
            </w: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三、收到和处理政府信息公开申请情况</w:t>
      </w:r>
    </w:p>
    <w:tbl>
      <w:tblPr>
        <w:tblStyle w:val="3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4"/>
        <w:gridCol w:w="2086"/>
        <w:gridCol w:w="814"/>
        <w:gridCol w:w="755"/>
        <w:gridCol w:w="755"/>
        <w:gridCol w:w="814"/>
        <w:gridCol w:w="974"/>
        <w:gridCol w:w="712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551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40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ind w:firstLine="200" w:firstLineChars="10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cs="Calibri" w:eastAsiaTheme="minorEastAsia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四、政府信息公开行政复议、行政诉讼情况</w:t>
      </w:r>
    </w:p>
    <w:tbl>
      <w:tblPr>
        <w:tblStyle w:val="3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eastAsia="宋体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五、存在的主要问题及改进情况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年来，我局对照上级部署和群众需求开展相关工作，但政府信息公开工作还存在一些问题和不足：一是需要进一步扩大主动公开的信息覆盖面；二是需进一步拓展公开方式、传播渠道；三是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根据</w:t>
      </w:r>
      <w:r>
        <w:rPr>
          <w:rFonts w:hint="eastAsia" w:ascii="仿宋_GB2312" w:eastAsia="仿宋_GB2312"/>
          <w:sz w:val="32"/>
          <w:szCs w:val="32"/>
        </w:rPr>
        <w:t>修订后《中华人民共和国政府信息公开条例》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信息公开工作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要求进一步提高</w:t>
      </w:r>
      <w:r>
        <w:rPr>
          <w:rFonts w:hint="eastAsia" w:ascii="仿宋_GB2312" w:eastAsia="仿宋_GB2312"/>
          <w:sz w:val="32"/>
          <w:szCs w:val="32"/>
        </w:rPr>
        <w:t>，相关制度需进一步完善。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年，我局将扎实做好政府信息公开工作，确保信息公开工作有新进展：一是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关注民声舆论</w:t>
      </w:r>
      <w:r>
        <w:rPr>
          <w:rFonts w:hint="eastAsia" w:ascii="仿宋_GB2312" w:eastAsia="仿宋_GB2312"/>
          <w:sz w:val="32"/>
          <w:szCs w:val="32"/>
        </w:rPr>
        <w:t>。通过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热线电话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民声回应网站</w:t>
      </w:r>
      <w:r>
        <w:rPr>
          <w:rFonts w:hint="eastAsia" w:ascii="仿宋_GB2312" w:eastAsia="仿宋_GB2312"/>
          <w:sz w:val="32"/>
          <w:szCs w:val="32"/>
        </w:rPr>
        <w:t>、局微信微博等平台，认真梳理群众重点关注问题，及时在平台上更新发布。二是加大宣传力度。通过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普法宣传等</w:t>
      </w:r>
      <w:r>
        <w:rPr>
          <w:rFonts w:hint="eastAsia" w:ascii="仿宋_GB2312" w:eastAsia="仿宋_GB2312"/>
          <w:sz w:val="32"/>
          <w:szCs w:val="32"/>
        </w:rPr>
        <w:t>各类宣传渠道，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帮助</w:t>
      </w:r>
      <w:r>
        <w:rPr>
          <w:rFonts w:hint="eastAsia" w:ascii="仿宋_GB2312" w:eastAsia="仿宋_GB2312"/>
          <w:sz w:val="32"/>
          <w:szCs w:val="32"/>
        </w:rPr>
        <w:t>广大群众认知信息公开、参与信息公开、利用信息公开。三是深化政务公开标准化、规范化。明确工作责任，制定公开标准，使政府信息公开工作向程序化、精确化发展。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六、其他需要报告的事项</w:t>
      </w:r>
    </w:p>
    <w:p>
      <w:pPr>
        <w:spacing w:line="560" w:lineRule="exact"/>
        <w:ind w:firstLine="63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本年度无其他需要报告的事项。</w:t>
      </w:r>
    </w:p>
    <w:p>
      <w:pPr>
        <w:spacing w:line="560" w:lineRule="exact"/>
        <w:ind w:firstLine="636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89"/>
    <w:rsid w:val="005E4089"/>
    <w:rsid w:val="0099140F"/>
    <w:rsid w:val="00A75D8E"/>
    <w:rsid w:val="0130749D"/>
    <w:rsid w:val="08590C3F"/>
    <w:rsid w:val="102A5C02"/>
    <w:rsid w:val="12E72588"/>
    <w:rsid w:val="1AED1A45"/>
    <w:rsid w:val="1EC31795"/>
    <w:rsid w:val="1F056768"/>
    <w:rsid w:val="2AAF1EF1"/>
    <w:rsid w:val="30C832C6"/>
    <w:rsid w:val="319C7199"/>
    <w:rsid w:val="33D56DE5"/>
    <w:rsid w:val="37CE57D3"/>
    <w:rsid w:val="399A734C"/>
    <w:rsid w:val="3A353E47"/>
    <w:rsid w:val="3B4B64AC"/>
    <w:rsid w:val="3FAE387E"/>
    <w:rsid w:val="408C67B0"/>
    <w:rsid w:val="44AB75ED"/>
    <w:rsid w:val="45EB4F33"/>
    <w:rsid w:val="486E3D75"/>
    <w:rsid w:val="48D7580C"/>
    <w:rsid w:val="4DC51980"/>
    <w:rsid w:val="4FE640E4"/>
    <w:rsid w:val="5C246597"/>
    <w:rsid w:val="6A3330BA"/>
    <w:rsid w:val="6E6B28AF"/>
    <w:rsid w:val="707939D0"/>
    <w:rsid w:val="71BF75E3"/>
    <w:rsid w:val="7392001B"/>
    <w:rsid w:val="781829AB"/>
    <w:rsid w:val="7978026E"/>
    <w:rsid w:val="7CDA18C2"/>
    <w:rsid w:val="7DFE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FollowedHyperlink"/>
    <w:basedOn w:val="4"/>
    <w:qFormat/>
    <w:uiPriority w:val="0"/>
    <w:rPr>
      <w:color w:val="444444"/>
      <w:u w:val="none"/>
    </w:rPr>
  </w:style>
  <w:style w:type="character" w:styleId="6">
    <w:name w:val="Hyperlink"/>
    <w:basedOn w:val="4"/>
    <w:qFormat/>
    <w:uiPriority w:val="0"/>
    <w:rPr>
      <w:color w:val="4444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551</Words>
  <Characters>3142</Characters>
  <Lines>26</Lines>
  <Paragraphs>7</Paragraphs>
  <TotalTime>73</TotalTime>
  <ScaleCrop>false</ScaleCrop>
  <LinksUpToDate>false</LinksUpToDate>
  <CharactersWithSpaces>3686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2020-01-22T07:20:00Z</dcterms:created>
  <dc:creator>Administrator</dc:creator>
  <cp:lastModifiedBy>汪太郎</cp:lastModifiedBy>
  <dcterms:modified xsi:type="dcterms:W3CDTF">2021-01-27T02:34:15Z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