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3F" w:rsidRDefault="00377B3F" w:rsidP="00377B3F">
      <w:pPr>
        <w:rPr>
          <w:rFonts w:ascii="仿宋_GB2312" w:eastAsia="仿宋_GB2312" w:hAnsi="仿宋_GB2312" w:cs="仿宋_GB2312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附件1：</w:t>
      </w:r>
      <w:r>
        <w:rPr>
          <w:rFonts w:ascii="仿宋_GB2312" w:eastAsia="仿宋_GB2312" w:hAnsi="仿宋_GB2312" w:cs="仿宋_GB2312" w:hint="eastAsia"/>
          <w:szCs w:val="32"/>
        </w:rPr>
        <w:t xml:space="preserve">        </w:t>
      </w:r>
    </w:p>
    <w:p w:rsidR="00377B3F" w:rsidRDefault="00377B3F" w:rsidP="00377B3F">
      <w:pPr>
        <w:jc w:val="center"/>
        <w:rPr>
          <w:rFonts w:ascii="仿宋_GB2312" w:eastAsia="仿宋_GB2312" w:hint="eastAsia"/>
          <w:b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大徐镇汛前防汛安全检查方案</w:t>
      </w:r>
    </w:p>
    <w:bookmarkEnd w:id="0"/>
    <w:p w:rsidR="00377B3F" w:rsidRDefault="00377B3F" w:rsidP="00377B3F">
      <w:pPr>
        <w:spacing w:line="600" w:lineRule="exact"/>
        <w:ind w:firstLineChars="200" w:firstLine="643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一、检查主要内容</w:t>
      </w:r>
    </w:p>
    <w:p w:rsidR="00377B3F" w:rsidRDefault="00377B3F" w:rsidP="00377B3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(一)工程措施方面</w:t>
      </w:r>
    </w:p>
    <w:p w:rsidR="00377B3F" w:rsidRDefault="00377B3F" w:rsidP="00377B3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1、水利工程（水库、山塘、海塘、水闸、堤防、泵站）等运行状况及存在问题，小流域及河道行洪设障情况。工程启闭设施、电气设备、备用电源等设施完好情况。</w:t>
      </w:r>
    </w:p>
    <w:p w:rsidR="00377B3F" w:rsidRDefault="00377B3F" w:rsidP="00377B3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2、在建水利工程。</w:t>
      </w:r>
    </w:p>
    <w:p w:rsidR="00377B3F" w:rsidRDefault="00377B3F" w:rsidP="00377B3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3、山洪地质灾害点整治及地质灾害隐患点情况</w:t>
      </w:r>
    </w:p>
    <w:p w:rsidR="00377B3F" w:rsidRDefault="00377B3F" w:rsidP="00377B3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4、应急避险避灾场所建设管理及物资保障情况</w:t>
      </w:r>
    </w:p>
    <w:p w:rsidR="00377B3F" w:rsidRDefault="00377B3F" w:rsidP="00377B3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（二）非工程措施方面</w:t>
      </w:r>
    </w:p>
    <w:p w:rsidR="00377B3F" w:rsidRDefault="00377B3F" w:rsidP="00377B3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1、防灾减灾决策指挥系统、水文测报设施运行情况。包括气象显示屏、水位告警设备、简易水位尺、简易雨量筒等设备仪器的完好情况。</w:t>
      </w:r>
    </w:p>
    <w:p w:rsidR="00377B3F" w:rsidRDefault="00377B3F" w:rsidP="00377B3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2、防汛责任制落实情况。村级防汛防台工作组和抢险队伍落实情况, 2024年度防汛安全责任网格落实情况，包括明确各行政村联村干部、防汛主要责任人名单及联系电话，水库、屋顶山塘、重要海塘巡查责任人和重点小流域山洪灾害监测预警责任人、各自然村地质灾害预警责任人，逐一对危房、低洼地人员、塘内外养殖人员、渔船与船上人员排摸登记，并确定转移责任人。</w:t>
      </w:r>
    </w:p>
    <w:p w:rsidR="00377B3F" w:rsidRDefault="00377B3F" w:rsidP="00377B3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3、防汛标牌标识安装情况。村级防汛形势图、人员转移</w:t>
      </w:r>
      <w:r>
        <w:rPr>
          <w:rFonts w:ascii="仿宋_GB2312" w:eastAsia="仿宋_GB2312" w:hint="eastAsia"/>
          <w:szCs w:val="32"/>
        </w:rPr>
        <w:lastRenderedPageBreak/>
        <w:t>指示牌、山洪危险区警示牌、避灾安置点标牌等安装情况。</w:t>
      </w:r>
    </w:p>
    <w:p w:rsidR="00377B3F" w:rsidRDefault="00377B3F" w:rsidP="00377B3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4、防汛预案体系。村级防汛预案修订情况，防汛值班记录情况。</w:t>
      </w:r>
    </w:p>
    <w:p w:rsidR="00377B3F" w:rsidRDefault="00377B3F" w:rsidP="00377B3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5、物资保障体系。防汛抢险抗旱救灾物资、机具储备数量和完好情况。</w:t>
      </w:r>
    </w:p>
    <w:p w:rsidR="00377B3F" w:rsidRDefault="00377B3F" w:rsidP="00377B3F">
      <w:pPr>
        <w:spacing w:line="600" w:lineRule="exact"/>
        <w:ind w:firstLineChars="200" w:firstLine="643"/>
        <w:rPr>
          <w:rFonts w:ascii="仿宋_GB2312" w:eastAsia="仿宋_GB2312" w:hint="eastAsia"/>
          <w:b/>
          <w:bCs/>
          <w:szCs w:val="32"/>
        </w:rPr>
      </w:pPr>
      <w:r>
        <w:rPr>
          <w:rFonts w:ascii="仿宋_GB2312" w:eastAsia="仿宋_GB2312" w:hint="eastAsia"/>
          <w:b/>
          <w:bCs/>
          <w:szCs w:val="32"/>
        </w:rPr>
        <w:t>二、时间安排</w:t>
      </w:r>
    </w:p>
    <w:p w:rsidR="00377B3F" w:rsidRDefault="00377B3F" w:rsidP="00377B3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2月21日-3月12日由各片区长带队，各村书记、副主任、联村干部参与对所在村按以上检查内容检查，完成防汛检查表（附件2）填报并与3月12日下班前交农办105室。</w:t>
      </w:r>
    </w:p>
    <w:p w:rsidR="00377B3F" w:rsidRDefault="00377B3F" w:rsidP="00377B3F">
      <w:pPr>
        <w:spacing w:line="600" w:lineRule="exact"/>
        <w:ind w:firstLineChars="196" w:firstLine="627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3月13日-22日，由镇长杨宗带队，检查组成员参加，对镇重要防汛村、重点水利工程及上报隐患进行检查并落实整改措施。</w:t>
      </w:r>
    </w:p>
    <w:p w:rsidR="00377B3F" w:rsidRDefault="00377B3F" w:rsidP="00377B3F">
      <w:pPr>
        <w:spacing w:line="600" w:lineRule="exact"/>
        <w:ind w:firstLineChars="200" w:firstLine="643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三、检查要求</w:t>
      </w:r>
    </w:p>
    <w:p w:rsidR="00377B3F" w:rsidRDefault="00377B3F" w:rsidP="00377B3F">
      <w:pPr>
        <w:spacing w:line="600" w:lineRule="exact"/>
        <w:ind w:firstLineChars="200" w:firstLine="640"/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对防汛的各类工程和非工程措施进行全面检查。要求工程走到、材料看到、汇报听到，对检查发现的安全隐患，要拍照存档并提出整改要求，完成防汛检查表填写（注：各村需提供防汛仓库照片及防汛物资清单（品名和数量）、防汛形势图、应急避灾场所及指示牌照片、气象显示屏照片）并签字后交镇防办，镇防办将对上报隐患进行整改，在主汛期到来之前彻底消除安全隐患。</w:t>
      </w:r>
    </w:p>
    <w:p w:rsidR="00377B3F" w:rsidRDefault="00377B3F" w:rsidP="00377B3F">
      <w:pPr>
        <w:rPr>
          <w:rFonts w:ascii="仿宋_GB2312" w:eastAsia="仿宋_GB2312" w:hint="eastAsia"/>
          <w:szCs w:val="32"/>
        </w:rPr>
      </w:pPr>
    </w:p>
    <w:p w:rsidR="00377B3F" w:rsidRDefault="00377B3F" w:rsidP="00377B3F">
      <w:pPr>
        <w:rPr>
          <w:rFonts w:ascii="仿宋_GB2312" w:eastAsia="仿宋_GB2312" w:hint="eastAsia"/>
          <w:szCs w:val="32"/>
        </w:rPr>
      </w:pPr>
    </w:p>
    <w:p w:rsidR="002F6656" w:rsidRPr="00377B3F" w:rsidRDefault="002F6656"/>
    <w:sectPr w:rsidR="002F6656" w:rsidRPr="00377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4C" w:rsidRDefault="00750F4C" w:rsidP="00377B3F">
      <w:r>
        <w:separator/>
      </w:r>
    </w:p>
  </w:endnote>
  <w:endnote w:type="continuationSeparator" w:id="0">
    <w:p w:rsidR="00750F4C" w:rsidRDefault="00750F4C" w:rsidP="0037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4C" w:rsidRDefault="00750F4C" w:rsidP="00377B3F">
      <w:r>
        <w:separator/>
      </w:r>
    </w:p>
  </w:footnote>
  <w:footnote w:type="continuationSeparator" w:id="0">
    <w:p w:rsidR="00750F4C" w:rsidRDefault="00750F4C" w:rsidP="0037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39"/>
    <w:rsid w:val="002F6656"/>
    <w:rsid w:val="00377B3F"/>
    <w:rsid w:val="00551F39"/>
    <w:rsid w:val="007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DA64B-1BB6-4C8D-8FE9-A35B634C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3F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B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B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2024-04-01T08:18:00Z</dcterms:created>
  <dcterms:modified xsi:type="dcterms:W3CDTF">2024-04-01T08:18:00Z</dcterms:modified>
</cp:coreProperties>
</file>