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tblInd w:w="-510" w:type="dxa"/>
        <w:tblLayout w:type="fixed"/>
        <w:tblLook w:val="0000"/>
      </w:tblPr>
      <w:tblGrid>
        <w:gridCol w:w="640"/>
        <w:gridCol w:w="980"/>
        <w:gridCol w:w="416"/>
        <w:gridCol w:w="704"/>
        <w:gridCol w:w="146"/>
        <w:gridCol w:w="614"/>
        <w:gridCol w:w="95"/>
        <w:gridCol w:w="709"/>
        <w:gridCol w:w="256"/>
        <w:gridCol w:w="1595"/>
        <w:gridCol w:w="700"/>
        <w:gridCol w:w="225"/>
        <w:gridCol w:w="1335"/>
        <w:gridCol w:w="245"/>
        <w:gridCol w:w="1030"/>
      </w:tblGrid>
      <w:tr w:rsidR="008E56A8" w:rsidTr="005E21EE">
        <w:trPr>
          <w:trHeight w:val="60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56A8" w:rsidRDefault="008E56A8" w:rsidP="005E21E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附件1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56A8" w:rsidRDefault="008E56A8" w:rsidP="005E21E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56A8" w:rsidRDefault="008E56A8" w:rsidP="005E21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56A8" w:rsidRDefault="008E56A8" w:rsidP="005E21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56A8" w:rsidRDefault="008E56A8" w:rsidP="005E21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56A8" w:rsidRDefault="008E56A8" w:rsidP="005E21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56A8" w:rsidRDefault="008E56A8" w:rsidP="005E21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6A8" w:rsidRDefault="008E56A8" w:rsidP="005E21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E56A8" w:rsidTr="005E21EE">
        <w:trPr>
          <w:trHeight w:val="1320"/>
        </w:trPr>
        <w:tc>
          <w:tcPr>
            <w:tcW w:w="96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56A8" w:rsidRDefault="008E56A8" w:rsidP="005E21EE">
            <w:pPr>
              <w:widowControl/>
              <w:spacing w:line="5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象山县卫生健康系统2024年公开招聘医学类紧缺专业</w:t>
            </w:r>
          </w:p>
          <w:p w:rsidR="008E56A8" w:rsidRDefault="008E56A8" w:rsidP="005E21EE">
            <w:pPr>
              <w:widowControl/>
              <w:spacing w:line="5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高层次人才计划表</w:t>
            </w:r>
          </w:p>
          <w:p w:rsidR="008E56A8" w:rsidRDefault="008E56A8" w:rsidP="005E21E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8E56A8" w:rsidTr="005E21EE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招聘单位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招聘职位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岗位等级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所需专业</w:t>
            </w:r>
          </w:p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（方向）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其他条件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8E56A8" w:rsidTr="005E21EE">
        <w:trPr>
          <w:trHeight w:val="17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象山县第一人民医院医疗健康集团总院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肿瘤中心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肿瘤学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硕研及以上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具有副主任医师及以上专业技术职务任职资格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rPr>
                <w:sz w:val="24"/>
              </w:rPr>
            </w:pPr>
            <w:r w:rsidRPr="00A83D9F">
              <w:rPr>
                <w:rFonts w:hint="eastAsia"/>
                <w:sz w:val="24"/>
              </w:rPr>
              <w:t>俞老师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0574-89387317</w:t>
            </w:r>
          </w:p>
        </w:tc>
      </w:tr>
      <w:tr w:rsidR="008E56A8" w:rsidTr="005E21EE">
        <w:trPr>
          <w:trHeight w:val="17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9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肿瘤中心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专技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生物化学与分子生物学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硕研及以上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具有副主任</w:t>
            </w:r>
            <w:r>
              <w:rPr>
                <w:sz w:val="24"/>
              </w:rPr>
              <w:t>技</w:t>
            </w:r>
            <w:r>
              <w:rPr>
                <w:rFonts w:hint="eastAsia"/>
                <w:sz w:val="24"/>
              </w:rPr>
              <w:t>师及以上专业技术职务任职资格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rPr>
                <w:rFonts w:hint="eastAsia"/>
                <w:sz w:val="24"/>
              </w:rPr>
            </w:pPr>
          </w:p>
        </w:tc>
      </w:tr>
      <w:tr w:rsidR="008E56A8" w:rsidTr="005E21EE">
        <w:trPr>
          <w:trHeight w:val="17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9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肿瘤中心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专技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本科</w:t>
            </w:r>
            <w:r>
              <w:rPr>
                <w:rFonts w:hint="eastAsia"/>
                <w:sz w:val="24"/>
              </w:rPr>
              <w:t>及以上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具有副主任医师及以上专业技术职务任职资格，具有</w:t>
            </w:r>
            <w:r>
              <w:rPr>
                <w:rFonts w:hint="eastAsia"/>
                <w:sz w:val="24"/>
              </w:rPr>
              <w:t>LA</w:t>
            </w:r>
            <w:r>
              <w:rPr>
                <w:rFonts w:hint="eastAsia"/>
                <w:sz w:val="24"/>
              </w:rPr>
              <w:t>证书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rPr>
                <w:rFonts w:hint="eastAsia"/>
                <w:sz w:val="24"/>
              </w:rPr>
            </w:pPr>
          </w:p>
        </w:tc>
      </w:tr>
      <w:tr w:rsidR="008E56A8" w:rsidTr="005E21EE">
        <w:trPr>
          <w:trHeight w:val="17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3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神经内科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专技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临床医学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  <w:r>
              <w:rPr>
                <w:rFonts w:hint="eastAsia"/>
                <w:sz w:val="24"/>
              </w:rPr>
              <w:t>及以上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具有副主任医师及以上专业技术职务任职资格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A8" w:rsidRDefault="008E56A8" w:rsidP="005E21EE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</w:tbl>
    <w:p w:rsidR="008E56A8" w:rsidRDefault="008E56A8" w:rsidP="008E56A8">
      <w:pPr>
        <w:widowControl/>
        <w:spacing w:line="520" w:lineRule="exact"/>
        <w:ind w:right="390" w:firstLineChars="200" w:firstLine="600"/>
        <w:jc w:val="righ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8E56A8" w:rsidRDefault="008E56A8" w:rsidP="008E56A8">
      <w:pPr>
        <w:widowControl/>
        <w:spacing w:line="520" w:lineRule="exact"/>
        <w:ind w:right="390" w:firstLineChars="200" w:firstLine="600"/>
        <w:jc w:val="righ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8E56A8" w:rsidRDefault="008E56A8" w:rsidP="008E56A8">
      <w:pPr>
        <w:widowControl/>
        <w:spacing w:line="520" w:lineRule="exact"/>
        <w:ind w:right="99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8E56A8" w:rsidRDefault="008E56A8" w:rsidP="008E56A8">
      <w:pPr>
        <w:widowControl/>
        <w:spacing w:line="520" w:lineRule="exact"/>
        <w:ind w:right="99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8E56A8" w:rsidRDefault="008E56A8" w:rsidP="008E56A8">
      <w:pPr>
        <w:widowControl/>
        <w:spacing w:line="520" w:lineRule="exact"/>
        <w:ind w:right="99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3D09CC" w:rsidRPr="008E56A8" w:rsidRDefault="003D09CC"/>
    <w:sectPr w:rsidR="003D09CC" w:rsidRPr="008E5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9CC" w:rsidRDefault="003D09CC" w:rsidP="008E56A8">
      <w:r>
        <w:separator/>
      </w:r>
    </w:p>
  </w:endnote>
  <w:endnote w:type="continuationSeparator" w:id="1">
    <w:p w:rsidR="003D09CC" w:rsidRDefault="003D09CC" w:rsidP="008E5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9CC" w:rsidRDefault="003D09CC" w:rsidP="008E56A8">
      <w:r>
        <w:separator/>
      </w:r>
    </w:p>
  </w:footnote>
  <w:footnote w:type="continuationSeparator" w:id="1">
    <w:p w:rsidR="003D09CC" w:rsidRDefault="003D09CC" w:rsidP="008E5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6A8"/>
    <w:rsid w:val="003D09CC"/>
    <w:rsid w:val="008E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56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5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56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朱海英</dc:creator>
  <cp:keywords/>
  <dc:description/>
  <cp:lastModifiedBy>朱海英</cp:lastModifiedBy>
  <cp:revision>2</cp:revision>
  <dcterms:created xsi:type="dcterms:W3CDTF">2024-04-07T08:30:00Z</dcterms:created>
  <dcterms:modified xsi:type="dcterms:W3CDTF">2024-04-07T08:30:00Z</dcterms:modified>
</cp:coreProperties>
</file>