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24" w:rsidRDefault="00B90F24" w:rsidP="00B90F2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B90F24" w:rsidRDefault="00B90F24" w:rsidP="00B90F2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6D44C7" w:rsidRDefault="006D44C7" w:rsidP="00CC752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CC752A" w:rsidRDefault="00B90F24" w:rsidP="00CC752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Meiryo" w:cs="Meiryo"/>
          <w:sz w:val="44"/>
          <w:szCs w:val="44"/>
        </w:rPr>
      </w:pPr>
      <w:r w:rsidRPr="00B90F24">
        <w:rPr>
          <w:rFonts w:ascii="方正小标宋简体" w:eastAsia="方正小标宋简体" w:hint="eastAsia"/>
          <w:sz w:val="44"/>
          <w:szCs w:val="44"/>
        </w:rPr>
        <w:t>关于</w:t>
      </w:r>
      <w:r w:rsidRPr="00B90F24">
        <w:rPr>
          <w:rFonts w:ascii="方正小标宋简体" w:eastAsia="方正小标宋简体" w:hAnsi="宋体" w:cs="宋体" w:hint="eastAsia"/>
          <w:sz w:val="44"/>
          <w:szCs w:val="44"/>
        </w:rPr>
        <w:t>组织</w:t>
      </w:r>
      <w:r w:rsidRPr="00B90F24">
        <w:rPr>
          <w:rFonts w:ascii="方正小标宋简体" w:eastAsia="方正小标宋简体" w:hAnsi="Meiryo" w:cs="Meiryo" w:hint="eastAsia"/>
          <w:sz w:val="44"/>
          <w:szCs w:val="44"/>
        </w:rPr>
        <w:t>开展象山</w:t>
      </w:r>
      <w:r w:rsidRPr="00B90F24">
        <w:rPr>
          <w:rFonts w:ascii="方正小标宋简体" w:eastAsia="方正小标宋简体" w:hAnsi="宋体" w:cs="宋体" w:hint="eastAsia"/>
          <w:sz w:val="44"/>
          <w:szCs w:val="44"/>
        </w:rPr>
        <w:t>县</w:t>
      </w:r>
      <w:r w:rsidRPr="00B90F24">
        <w:rPr>
          <w:rFonts w:ascii="方正小标宋简体" w:eastAsia="方正小标宋简体" w:hint="eastAsia"/>
          <w:sz w:val="44"/>
          <w:szCs w:val="44"/>
        </w:rPr>
        <w:t>2020年度科技</w:t>
      </w:r>
      <w:r w:rsidRPr="00B90F24">
        <w:rPr>
          <w:rFonts w:ascii="方正小标宋简体" w:eastAsia="方正小标宋简体" w:hAnsi="宋体" w:cs="宋体" w:hint="eastAsia"/>
          <w:sz w:val="44"/>
          <w:szCs w:val="44"/>
        </w:rPr>
        <w:t>综</w:t>
      </w:r>
      <w:r w:rsidRPr="00B90F24">
        <w:rPr>
          <w:rFonts w:ascii="方正小标宋简体" w:eastAsia="方正小标宋简体" w:hAnsi="Meiryo" w:cs="Meiryo" w:hint="eastAsia"/>
          <w:sz w:val="44"/>
          <w:szCs w:val="44"/>
        </w:rPr>
        <w:t>合</w:t>
      </w:r>
    </w:p>
    <w:p w:rsidR="00B90F24" w:rsidRPr="00B90F24" w:rsidRDefault="00B90F24" w:rsidP="00CC752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B90F24">
        <w:rPr>
          <w:rFonts w:ascii="方正小标宋简体" w:eastAsia="方正小标宋简体" w:hAnsi="Meiryo" w:cs="Meiryo" w:hint="eastAsia"/>
          <w:sz w:val="44"/>
          <w:szCs w:val="44"/>
        </w:rPr>
        <w:t>培</w:t>
      </w:r>
      <w:r w:rsidRPr="00B90F24">
        <w:rPr>
          <w:rFonts w:ascii="方正小标宋简体" w:eastAsia="方正小标宋简体" w:hAnsi="宋体" w:cs="宋体" w:hint="eastAsia"/>
          <w:sz w:val="44"/>
          <w:szCs w:val="44"/>
        </w:rPr>
        <w:t>训</w:t>
      </w:r>
      <w:r w:rsidRPr="00B90F24">
        <w:rPr>
          <w:rFonts w:ascii="方正小标宋简体" w:eastAsia="方正小标宋简体" w:hAnsi="Meiryo" w:cs="Meiryo" w:hint="eastAsia"/>
          <w:sz w:val="44"/>
          <w:szCs w:val="44"/>
        </w:rPr>
        <w:t>的通知</w:t>
      </w:r>
    </w:p>
    <w:p w:rsidR="00420707" w:rsidRDefault="00420707" w:rsidP="00420707">
      <w:pPr>
        <w:adjustRightInd w:val="0"/>
        <w:snapToGrid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B90F24" w:rsidRPr="00B90F24" w:rsidRDefault="00B90F24" w:rsidP="00420707">
      <w:pPr>
        <w:adjustRightInd w:val="0"/>
        <w:snapToGrid w:val="0"/>
        <w:spacing w:line="560" w:lineRule="exact"/>
        <w:rPr>
          <w:rFonts w:ascii="仿宋_GB2312" w:eastAsia="仿宋_GB2312" w:hint="eastAsia"/>
          <w:sz w:val="32"/>
          <w:szCs w:val="32"/>
        </w:rPr>
      </w:pPr>
      <w:r w:rsidRPr="00B90F24">
        <w:rPr>
          <w:rFonts w:ascii="仿宋_GB2312" w:eastAsia="仿宋_GB2312" w:hint="eastAsia"/>
          <w:sz w:val="32"/>
          <w:szCs w:val="32"/>
        </w:rPr>
        <w:t>各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镇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（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乡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）、街道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发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展服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务办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公室，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县经济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开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发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区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经济发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展科，有关企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业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：</w:t>
      </w:r>
    </w:p>
    <w:p w:rsidR="00B90F24" w:rsidRPr="00B90F24" w:rsidRDefault="00B90F24" w:rsidP="00B90F24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int="eastAsia"/>
          <w:sz w:val="32"/>
          <w:szCs w:val="32"/>
        </w:rPr>
      </w:pPr>
      <w:r w:rsidRPr="00B90F24">
        <w:rPr>
          <w:rFonts w:ascii="仿宋_GB2312" w:eastAsia="仿宋_GB2312" w:hAnsi="宋体" w:cs="宋体" w:hint="eastAsia"/>
          <w:sz w:val="32"/>
          <w:szCs w:val="32"/>
        </w:rPr>
        <w:t>为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提高企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业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科研活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动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管理水平，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规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范研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发费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用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归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集及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账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目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设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置，引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导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企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业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持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续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加大研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发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投入，增强核心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竞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争力，提高企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业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科研活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动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管理水平。决定邀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请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宁波市生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产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力促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进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中心、宁波税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务师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事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务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所相关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专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家老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师</w:t>
      </w:r>
      <w:r w:rsidRPr="00B90F24">
        <w:rPr>
          <w:rFonts w:ascii="仿宋_GB2312" w:eastAsia="仿宋_GB2312" w:hint="eastAsia"/>
          <w:sz w:val="32"/>
          <w:szCs w:val="32"/>
        </w:rPr>
        <w:t>开展研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发费账务处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理及税前加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计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扣除</w:t>
      </w:r>
      <w:r w:rsidRPr="00B90F24">
        <w:rPr>
          <w:rFonts w:ascii="仿宋_GB2312" w:eastAsia="仿宋_GB2312" w:hint="eastAsia"/>
          <w:sz w:val="32"/>
          <w:szCs w:val="32"/>
        </w:rPr>
        <w:t>、科技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统计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、科技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项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目申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报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和科技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计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划体系介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绍为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主要内容的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综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合培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训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。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现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将有关事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项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通知如下：</w:t>
      </w:r>
    </w:p>
    <w:p w:rsidR="00B90F24" w:rsidRPr="00420707" w:rsidRDefault="00B90F24" w:rsidP="00B90F24">
      <w:pPr>
        <w:adjustRightInd w:val="0"/>
        <w:snapToGrid w:val="0"/>
        <w:spacing w:line="560" w:lineRule="exact"/>
        <w:ind w:firstLineChars="200" w:firstLine="622"/>
        <w:rPr>
          <w:rFonts w:ascii="黑体" w:eastAsia="黑体" w:hAnsi="黑体"/>
          <w:sz w:val="32"/>
          <w:szCs w:val="32"/>
        </w:rPr>
      </w:pPr>
      <w:r w:rsidRPr="00420707">
        <w:rPr>
          <w:rFonts w:ascii="黑体" w:eastAsia="黑体" w:hAnsi="黑体" w:hint="eastAsia"/>
          <w:sz w:val="32"/>
          <w:szCs w:val="32"/>
        </w:rPr>
        <w:t>一、</w:t>
      </w:r>
      <w:r w:rsidRPr="00420707">
        <w:rPr>
          <w:rFonts w:ascii="黑体" w:eastAsia="黑体" w:hAnsi="黑体" w:cs="宋体" w:hint="eastAsia"/>
          <w:sz w:val="32"/>
          <w:szCs w:val="32"/>
        </w:rPr>
        <w:t>时间</w:t>
      </w:r>
      <w:r w:rsidRPr="00420707">
        <w:rPr>
          <w:rFonts w:ascii="黑体" w:eastAsia="黑体" w:hAnsi="黑体" w:cs="Meiryo" w:hint="eastAsia"/>
          <w:sz w:val="32"/>
          <w:szCs w:val="32"/>
        </w:rPr>
        <w:t>及地点</w:t>
      </w:r>
    </w:p>
    <w:p w:rsidR="00B90F24" w:rsidRPr="00B90F24" w:rsidRDefault="00B90F24" w:rsidP="00B90F24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int="eastAsia"/>
          <w:sz w:val="32"/>
          <w:szCs w:val="32"/>
        </w:rPr>
      </w:pPr>
      <w:r w:rsidRPr="00B90F24">
        <w:rPr>
          <w:rFonts w:ascii="仿宋_GB2312" w:eastAsia="仿宋_GB2312" w:hint="eastAsia"/>
          <w:sz w:val="32"/>
          <w:szCs w:val="32"/>
        </w:rPr>
        <w:t>1、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时间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：</w:t>
      </w:r>
      <w:r w:rsidRPr="00B90F24">
        <w:rPr>
          <w:rFonts w:ascii="仿宋_GB2312" w:eastAsia="仿宋_GB2312" w:hint="eastAsia"/>
          <w:sz w:val="32"/>
          <w:szCs w:val="32"/>
        </w:rPr>
        <w:t>12月10日（周四）8：30开始，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时间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一天；</w:t>
      </w:r>
    </w:p>
    <w:p w:rsidR="00B90F24" w:rsidRPr="00B90F24" w:rsidRDefault="00B90F24" w:rsidP="00B90F24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int="eastAsia"/>
          <w:sz w:val="32"/>
          <w:szCs w:val="32"/>
        </w:rPr>
      </w:pPr>
      <w:r w:rsidRPr="00B90F24">
        <w:rPr>
          <w:rFonts w:ascii="仿宋_GB2312" w:eastAsia="仿宋_GB2312" w:hint="eastAsia"/>
          <w:sz w:val="32"/>
          <w:szCs w:val="32"/>
        </w:rPr>
        <w:t>2、培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训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地点：象山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县东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谷湖度假酒店四楼巨和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厅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（象山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县东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谷路</w:t>
      </w:r>
      <w:r w:rsidRPr="00B90F24">
        <w:rPr>
          <w:rFonts w:ascii="仿宋_GB2312" w:eastAsia="仿宋_GB2312" w:hint="eastAsia"/>
          <w:sz w:val="32"/>
          <w:szCs w:val="32"/>
        </w:rPr>
        <w:t>5号）。</w:t>
      </w:r>
    </w:p>
    <w:p w:rsidR="00B90F24" w:rsidRPr="00420707" w:rsidRDefault="00B90F24" w:rsidP="00B90F24">
      <w:pPr>
        <w:adjustRightInd w:val="0"/>
        <w:snapToGrid w:val="0"/>
        <w:spacing w:line="560" w:lineRule="exact"/>
        <w:ind w:firstLineChars="200" w:firstLine="622"/>
        <w:rPr>
          <w:rFonts w:ascii="黑体" w:eastAsia="黑体" w:hAnsi="黑体"/>
          <w:sz w:val="32"/>
          <w:szCs w:val="32"/>
        </w:rPr>
      </w:pPr>
      <w:r w:rsidRPr="00420707">
        <w:rPr>
          <w:rFonts w:ascii="黑体" w:eastAsia="黑体" w:hAnsi="黑体" w:hint="eastAsia"/>
          <w:sz w:val="32"/>
          <w:szCs w:val="32"/>
        </w:rPr>
        <w:t>二、参加</w:t>
      </w:r>
      <w:r w:rsidRPr="00420707">
        <w:rPr>
          <w:rFonts w:ascii="黑体" w:eastAsia="黑体" w:hAnsi="黑体" w:cs="宋体" w:hint="eastAsia"/>
          <w:sz w:val="32"/>
          <w:szCs w:val="32"/>
        </w:rPr>
        <w:t>对</w:t>
      </w:r>
      <w:r w:rsidRPr="00420707">
        <w:rPr>
          <w:rFonts w:ascii="黑体" w:eastAsia="黑体" w:hAnsi="黑体" w:cs="Meiryo" w:hint="eastAsia"/>
          <w:sz w:val="32"/>
          <w:szCs w:val="32"/>
        </w:rPr>
        <w:t>象</w:t>
      </w:r>
    </w:p>
    <w:p w:rsidR="00B90F24" w:rsidRPr="00B90F24" w:rsidRDefault="00B90F24" w:rsidP="00B90F24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int="eastAsia"/>
          <w:sz w:val="32"/>
          <w:szCs w:val="32"/>
        </w:rPr>
      </w:pPr>
      <w:r w:rsidRPr="00B90F24">
        <w:rPr>
          <w:rFonts w:ascii="仿宋_GB2312" w:eastAsia="仿宋_GB2312" w:hint="eastAsia"/>
          <w:sz w:val="32"/>
          <w:szCs w:val="32"/>
        </w:rPr>
        <w:t>1、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规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上工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业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企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业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、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规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上服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务业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企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业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和建筑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业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企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业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、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拟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“小升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规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”企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业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、高新技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术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企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业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、科技型中小企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业财务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和技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术负责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人</w:t>
      </w:r>
      <w:r w:rsidRPr="00B90F24">
        <w:rPr>
          <w:rFonts w:ascii="仿宋_GB2312" w:eastAsia="仿宋_GB2312" w:hint="eastAsia"/>
          <w:sz w:val="32"/>
          <w:szCs w:val="32"/>
        </w:rPr>
        <w:t>;每家企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业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不超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过</w:t>
      </w:r>
      <w:r w:rsidRPr="00B90F24">
        <w:rPr>
          <w:rFonts w:ascii="仿宋_GB2312" w:eastAsia="仿宋_GB2312" w:hint="eastAsia"/>
          <w:sz w:val="32"/>
          <w:szCs w:val="32"/>
        </w:rPr>
        <w:t>2人。</w:t>
      </w:r>
    </w:p>
    <w:p w:rsidR="00B90F24" w:rsidRPr="00B90F24" w:rsidRDefault="00B90F24" w:rsidP="00B90F24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int="eastAsia"/>
          <w:sz w:val="32"/>
          <w:szCs w:val="32"/>
        </w:rPr>
      </w:pPr>
      <w:r w:rsidRPr="00B90F24">
        <w:rPr>
          <w:rFonts w:ascii="仿宋_GB2312" w:eastAsia="仿宋_GB2312" w:hint="eastAsia"/>
          <w:sz w:val="32"/>
          <w:szCs w:val="32"/>
        </w:rPr>
        <w:t>2、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镇乡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街道、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经济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开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发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区科技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联络员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。</w:t>
      </w:r>
    </w:p>
    <w:p w:rsidR="00B90F24" w:rsidRPr="00420707" w:rsidRDefault="00B90F24" w:rsidP="00B90F24">
      <w:pPr>
        <w:adjustRightInd w:val="0"/>
        <w:snapToGrid w:val="0"/>
        <w:spacing w:line="560" w:lineRule="exact"/>
        <w:ind w:firstLineChars="200" w:firstLine="622"/>
        <w:rPr>
          <w:rFonts w:ascii="黑体" w:eastAsia="黑体" w:hAnsi="黑体"/>
          <w:sz w:val="32"/>
          <w:szCs w:val="32"/>
        </w:rPr>
      </w:pPr>
      <w:r w:rsidRPr="00420707">
        <w:rPr>
          <w:rFonts w:ascii="黑体" w:eastAsia="黑体" w:hAnsi="黑体" w:hint="eastAsia"/>
          <w:sz w:val="32"/>
          <w:szCs w:val="32"/>
        </w:rPr>
        <w:lastRenderedPageBreak/>
        <w:t>三、</w:t>
      </w:r>
      <w:r w:rsidRPr="00420707">
        <w:rPr>
          <w:rFonts w:ascii="黑体" w:eastAsia="黑体" w:hAnsi="黑体" w:cs="宋体" w:hint="eastAsia"/>
          <w:sz w:val="32"/>
          <w:szCs w:val="32"/>
        </w:rPr>
        <w:t>报</w:t>
      </w:r>
      <w:r w:rsidRPr="00420707">
        <w:rPr>
          <w:rFonts w:ascii="黑体" w:eastAsia="黑体" w:hAnsi="黑体" w:cs="Meiryo" w:hint="eastAsia"/>
          <w:sz w:val="32"/>
          <w:szCs w:val="32"/>
        </w:rPr>
        <w:t>名方式</w:t>
      </w:r>
    </w:p>
    <w:p w:rsidR="00B90F24" w:rsidRPr="00B90F24" w:rsidRDefault="00B90F24" w:rsidP="00B90F24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int="eastAsia"/>
          <w:sz w:val="32"/>
          <w:szCs w:val="32"/>
        </w:rPr>
      </w:pPr>
      <w:r w:rsidRPr="00B90F24"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1551305</wp:posOffset>
            </wp:positionH>
            <wp:positionV relativeFrom="paragraph">
              <wp:posOffset>737235</wp:posOffset>
            </wp:positionV>
            <wp:extent cx="2466975" cy="2370455"/>
            <wp:effectExtent l="19050" t="0" r="9525" b="0"/>
            <wp:wrapNone/>
            <wp:docPr id="2" name="图片模式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模式1"/>
                    <pic:cNvPicPr>
                      <a:picLocks noRo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7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0F24">
        <w:rPr>
          <w:rFonts w:ascii="仿宋_GB2312" w:eastAsia="仿宋_GB2312" w:hAnsi="宋体" w:cs="宋体" w:hint="eastAsia"/>
          <w:sz w:val="32"/>
          <w:szCs w:val="32"/>
        </w:rPr>
        <w:t>报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名人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员请扫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描下方二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维码进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行在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线报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名；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报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名截止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时间为</w:t>
      </w:r>
      <w:r w:rsidRPr="00B90F24">
        <w:rPr>
          <w:rFonts w:ascii="仿宋_GB2312" w:eastAsia="仿宋_GB2312" w:hint="eastAsia"/>
          <w:sz w:val="32"/>
          <w:szCs w:val="32"/>
        </w:rPr>
        <w:t>12月9日（周三）11:30。</w:t>
      </w:r>
    </w:p>
    <w:p w:rsidR="00B90F24" w:rsidRPr="00B90F24" w:rsidRDefault="00B90F24" w:rsidP="00B90F24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int="eastAsia"/>
          <w:sz w:val="32"/>
          <w:szCs w:val="32"/>
        </w:rPr>
      </w:pPr>
    </w:p>
    <w:p w:rsidR="00B90F24" w:rsidRPr="00B90F24" w:rsidRDefault="00B90F24" w:rsidP="00B90F24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int="eastAsia"/>
          <w:sz w:val="32"/>
          <w:szCs w:val="32"/>
        </w:rPr>
      </w:pPr>
    </w:p>
    <w:p w:rsidR="00B90F24" w:rsidRPr="00B90F24" w:rsidRDefault="00B90F24" w:rsidP="00B90F24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int="eastAsia"/>
          <w:sz w:val="32"/>
          <w:szCs w:val="32"/>
        </w:rPr>
      </w:pPr>
    </w:p>
    <w:p w:rsidR="00B90F24" w:rsidRPr="00B90F24" w:rsidRDefault="00B90F24" w:rsidP="00B90F24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int="eastAsia"/>
          <w:sz w:val="32"/>
          <w:szCs w:val="32"/>
        </w:rPr>
      </w:pPr>
    </w:p>
    <w:p w:rsidR="00B90F24" w:rsidRPr="00B90F24" w:rsidRDefault="00B90F24" w:rsidP="00B90F24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int="eastAsia"/>
          <w:sz w:val="32"/>
          <w:szCs w:val="32"/>
        </w:rPr>
      </w:pPr>
    </w:p>
    <w:p w:rsidR="00B90F24" w:rsidRPr="00B90F24" w:rsidRDefault="00B90F24" w:rsidP="00B90F24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int="eastAsia"/>
          <w:sz w:val="32"/>
          <w:szCs w:val="32"/>
        </w:rPr>
      </w:pPr>
    </w:p>
    <w:p w:rsidR="00B90F24" w:rsidRPr="00B90F24" w:rsidRDefault="00B90F24" w:rsidP="00B90F24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int="eastAsia"/>
          <w:sz w:val="32"/>
          <w:szCs w:val="32"/>
        </w:rPr>
      </w:pPr>
    </w:p>
    <w:p w:rsidR="00B90F24" w:rsidRPr="00B90F24" w:rsidRDefault="00B90F24" w:rsidP="00FB6002">
      <w:pPr>
        <w:adjustRightInd w:val="0"/>
        <w:snapToGrid w:val="0"/>
        <w:spacing w:line="560" w:lineRule="exact"/>
        <w:ind w:firstLineChars="200" w:firstLine="622"/>
        <w:jc w:val="center"/>
        <w:rPr>
          <w:rFonts w:ascii="仿宋_GB2312" w:eastAsia="仿宋_GB2312" w:hint="eastAsia"/>
          <w:sz w:val="32"/>
          <w:szCs w:val="32"/>
        </w:rPr>
      </w:pPr>
      <w:r w:rsidRPr="00B90F24">
        <w:rPr>
          <w:rFonts w:ascii="仿宋_GB2312" w:eastAsia="仿宋_GB2312" w:hAnsi="宋体" w:cs="宋体" w:hint="eastAsia"/>
          <w:sz w:val="32"/>
          <w:szCs w:val="32"/>
        </w:rPr>
        <w:t>报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名二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维码</w:t>
      </w:r>
    </w:p>
    <w:p w:rsidR="00B90F24" w:rsidRPr="00837EC6" w:rsidRDefault="00B90F24" w:rsidP="00B90F24">
      <w:pPr>
        <w:adjustRightInd w:val="0"/>
        <w:snapToGrid w:val="0"/>
        <w:spacing w:line="560" w:lineRule="exact"/>
        <w:ind w:firstLineChars="200" w:firstLine="622"/>
        <w:rPr>
          <w:rFonts w:ascii="黑体" w:eastAsia="黑体" w:hAnsi="黑体"/>
          <w:sz w:val="32"/>
          <w:szCs w:val="32"/>
        </w:rPr>
      </w:pPr>
      <w:r w:rsidRPr="00837EC6">
        <w:rPr>
          <w:rFonts w:ascii="黑体" w:eastAsia="黑体" w:hAnsi="黑体" w:hint="eastAsia"/>
          <w:sz w:val="32"/>
          <w:szCs w:val="32"/>
        </w:rPr>
        <w:t>四、其它事</w:t>
      </w:r>
      <w:r w:rsidRPr="00837EC6">
        <w:rPr>
          <w:rFonts w:ascii="黑体" w:eastAsia="黑体" w:hAnsi="黑体" w:cs="宋体" w:hint="eastAsia"/>
          <w:sz w:val="32"/>
          <w:szCs w:val="32"/>
        </w:rPr>
        <w:t>项</w:t>
      </w:r>
    </w:p>
    <w:p w:rsidR="00B90F24" w:rsidRPr="00B90F24" w:rsidRDefault="00B90F24" w:rsidP="00B90F24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int="eastAsia"/>
          <w:sz w:val="32"/>
          <w:szCs w:val="32"/>
        </w:rPr>
      </w:pPr>
      <w:r w:rsidRPr="00B90F24">
        <w:rPr>
          <w:rFonts w:ascii="仿宋_GB2312" w:eastAsia="仿宋_GB2312" w:hAnsi="宋体" w:cs="宋体" w:hint="eastAsia"/>
          <w:sz w:val="32"/>
          <w:szCs w:val="32"/>
        </w:rPr>
        <w:t>拟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参会人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员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会前</w:t>
      </w:r>
      <w:r w:rsidRPr="00B90F24">
        <w:rPr>
          <w:rFonts w:ascii="仿宋_GB2312" w:eastAsia="仿宋_GB2312" w:hint="eastAsia"/>
          <w:sz w:val="32"/>
          <w:szCs w:val="32"/>
        </w:rPr>
        <w:t>14天内如有新冠肺炎疑似症状、疫情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严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重地区人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员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接</w:t>
      </w:r>
      <w:r w:rsidRPr="00B90F24">
        <w:rPr>
          <w:rFonts w:ascii="仿宋_GB2312" w:eastAsia="仿宋_GB2312" w:hint="eastAsia"/>
          <w:sz w:val="32"/>
          <w:szCs w:val="32"/>
        </w:rPr>
        <w:t>触史、疫情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严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重地区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驻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留史或者会前出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现发热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、干咳、乏力等任何疑似情况的，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应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更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换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其他同志参会。</w:t>
      </w:r>
    </w:p>
    <w:p w:rsidR="00FB6002" w:rsidRDefault="00B90F24" w:rsidP="00FB6002">
      <w:pPr>
        <w:adjustRightInd w:val="0"/>
        <w:snapToGrid w:val="0"/>
        <w:spacing w:line="560" w:lineRule="exact"/>
        <w:ind w:firstLineChars="196" w:firstLine="610"/>
        <w:rPr>
          <w:rFonts w:ascii="仿宋_GB2312" w:eastAsia="仿宋_GB2312" w:hAnsi="宋体" w:cs="宋体" w:hint="eastAsia"/>
          <w:sz w:val="32"/>
          <w:szCs w:val="32"/>
        </w:rPr>
      </w:pPr>
      <w:r w:rsidRPr="00B90F24">
        <w:rPr>
          <w:rFonts w:ascii="仿宋_GB2312" w:eastAsia="仿宋_GB2312" w:hAnsi="宋体" w:cs="宋体" w:hint="eastAsia"/>
          <w:sz w:val="32"/>
          <w:szCs w:val="32"/>
        </w:rPr>
        <w:t>联</w:t>
      </w:r>
      <w:r w:rsidR="00FB6002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系</w:t>
      </w:r>
      <w:r w:rsidR="00FB6002">
        <w:rPr>
          <w:rFonts w:ascii="仿宋_GB2312" w:eastAsia="仿宋_GB2312" w:hAnsi="Meiryo" w:cs="Meiryo" w:hint="eastAsia"/>
          <w:sz w:val="32"/>
          <w:szCs w:val="32"/>
        </w:rPr>
        <w:t xml:space="preserve"> 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人</w:t>
      </w:r>
      <w:r w:rsidR="00FB6002">
        <w:rPr>
          <w:rFonts w:ascii="仿宋_GB2312" w:eastAsia="仿宋_GB2312" w:hAnsi="Meiryo" w:cs="Meiryo" w:hint="eastAsia"/>
          <w:sz w:val="32"/>
          <w:szCs w:val="32"/>
        </w:rPr>
        <w:t>:</w:t>
      </w:r>
      <w:r w:rsidR="00FB6002" w:rsidRPr="00B90F24">
        <w:rPr>
          <w:rFonts w:ascii="仿宋_GB2312" w:eastAsia="仿宋_GB2312" w:hint="eastAsia"/>
          <w:sz w:val="32"/>
          <w:szCs w:val="32"/>
        </w:rPr>
        <w:t>生</w:t>
      </w:r>
      <w:r w:rsidR="00FB6002" w:rsidRPr="00B90F24">
        <w:rPr>
          <w:rFonts w:ascii="仿宋_GB2312" w:eastAsia="仿宋_GB2312" w:hAnsi="宋体" w:cs="宋体" w:hint="eastAsia"/>
          <w:sz w:val="32"/>
          <w:szCs w:val="32"/>
        </w:rPr>
        <w:t>产</w:t>
      </w:r>
      <w:r w:rsidR="00FB6002" w:rsidRPr="00B90F24">
        <w:rPr>
          <w:rFonts w:ascii="仿宋_GB2312" w:eastAsia="仿宋_GB2312" w:hAnsi="Meiryo" w:cs="Meiryo" w:hint="eastAsia"/>
          <w:sz w:val="32"/>
          <w:szCs w:val="32"/>
        </w:rPr>
        <w:t>力促</w:t>
      </w:r>
      <w:r w:rsidR="00FB6002" w:rsidRPr="00B90F24">
        <w:rPr>
          <w:rFonts w:ascii="仿宋_GB2312" w:eastAsia="仿宋_GB2312" w:hAnsi="宋体" w:cs="宋体" w:hint="eastAsia"/>
          <w:sz w:val="32"/>
          <w:szCs w:val="32"/>
        </w:rPr>
        <w:t>进</w:t>
      </w:r>
      <w:r w:rsidR="00FB6002" w:rsidRPr="00B90F24">
        <w:rPr>
          <w:rFonts w:ascii="仿宋_GB2312" w:eastAsia="仿宋_GB2312" w:hAnsi="Meiryo" w:cs="Meiryo" w:hint="eastAsia"/>
          <w:sz w:val="32"/>
          <w:szCs w:val="32"/>
        </w:rPr>
        <w:t>中心</w:t>
      </w:r>
      <w:r w:rsidR="00FB6002">
        <w:rPr>
          <w:rFonts w:ascii="仿宋_GB2312" w:eastAsia="仿宋_GB2312" w:hAnsi="Meiryo" w:cs="Meiryo" w:hint="eastAsia"/>
          <w:sz w:val="32"/>
          <w:szCs w:val="32"/>
        </w:rPr>
        <w:t xml:space="preserve">  </w:t>
      </w:r>
      <w:r w:rsidR="00FB6002" w:rsidRPr="00B90F24">
        <w:rPr>
          <w:rFonts w:ascii="仿宋_GB2312" w:eastAsia="仿宋_GB2312" w:hint="eastAsia"/>
          <w:sz w:val="32"/>
          <w:szCs w:val="32"/>
        </w:rPr>
        <w:t>黄</w:t>
      </w:r>
      <w:r w:rsidR="00FB6002" w:rsidRPr="00B90F24">
        <w:rPr>
          <w:rFonts w:ascii="仿宋_GB2312" w:eastAsia="仿宋_GB2312" w:hAnsi="宋体" w:cs="宋体" w:hint="eastAsia"/>
          <w:sz w:val="32"/>
          <w:szCs w:val="32"/>
        </w:rPr>
        <w:t>炜</w:t>
      </w:r>
    </w:p>
    <w:p w:rsidR="00B90F24" w:rsidRPr="00B90F24" w:rsidRDefault="00FB6002" w:rsidP="00FB6002">
      <w:pPr>
        <w:adjustRightInd w:val="0"/>
        <w:snapToGrid w:val="0"/>
        <w:spacing w:line="560" w:lineRule="exact"/>
        <w:ind w:firstLineChars="196" w:firstLine="61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联系电话：</w:t>
      </w:r>
      <w:r w:rsidR="00B90F24" w:rsidRPr="00B90F24">
        <w:rPr>
          <w:rFonts w:ascii="仿宋_GB2312" w:eastAsia="仿宋_GB2312" w:hint="eastAsia"/>
          <w:sz w:val="32"/>
          <w:szCs w:val="32"/>
        </w:rPr>
        <w:t>89387678</w:t>
      </w:r>
      <w:r>
        <w:rPr>
          <w:rFonts w:ascii="仿宋_GB2312" w:eastAsia="仿宋_GB2312" w:hint="eastAsia"/>
          <w:sz w:val="32"/>
          <w:szCs w:val="32"/>
        </w:rPr>
        <w:t>、</w:t>
      </w:r>
      <w:r w:rsidR="00B90F24" w:rsidRPr="00B90F24">
        <w:rPr>
          <w:rFonts w:ascii="仿宋_GB2312" w:eastAsia="仿宋_GB2312" w:hint="eastAsia"/>
          <w:sz w:val="32"/>
          <w:szCs w:val="32"/>
        </w:rPr>
        <w:t>13586801231</w:t>
      </w:r>
    </w:p>
    <w:p w:rsidR="00B90F24" w:rsidRPr="00FB6002" w:rsidRDefault="00B90F24" w:rsidP="00B90F24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int="eastAsia"/>
          <w:sz w:val="32"/>
          <w:szCs w:val="32"/>
        </w:rPr>
      </w:pPr>
    </w:p>
    <w:p w:rsidR="00B90F24" w:rsidRPr="00B90F24" w:rsidRDefault="00B90F24" w:rsidP="00B90F24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int="eastAsia"/>
          <w:sz w:val="32"/>
          <w:szCs w:val="32"/>
        </w:rPr>
      </w:pPr>
    </w:p>
    <w:p w:rsidR="00B90F24" w:rsidRPr="00B90F24" w:rsidRDefault="00B90F24" w:rsidP="00B90F24">
      <w:pPr>
        <w:adjustRightInd w:val="0"/>
        <w:snapToGrid w:val="0"/>
        <w:spacing w:line="560" w:lineRule="exact"/>
        <w:ind w:firstLineChars="1817" w:firstLine="5651"/>
        <w:rPr>
          <w:rFonts w:ascii="仿宋_GB2312" w:eastAsia="仿宋_GB2312" w:hint="eastAsia"/>
          <w:sz w:val="32"/>
          <w:szCs w:val="32"/>
        </w:rPr>
      </w:pPr>
      <w:r w:rsidRPr="00B90F24">
        <w:rPr>
          <w:rFonts w:ascii="仿宋_GB2312" w:eastAsia="仿宋_GB2312" w:hint="eastAsia"/>
          <w:sz w:val="32"/>
          <w:szCs w:val="32"/>
        </w:rPr>
        <w:t>象山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县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科学技</w:t>
      </w:r>
      <w:r w:rsidRPr="00B90F24">
        <w:rPr>
          <w:rFonts w:ascii="仿宋_GB2312" w:eastAsia="仿宋_GB2312" w:hAnsi="宋体" w:cs="宋体" w:hint="eastAsia"/>
          <w:sz w:val="32"/>
          <w:szCs w:val="32"/>
        </w:rPr>
        <w:t>术</w:t>
      </w:r>
      <w:r w:rsidRPr="00B90F24">
        <w:rPr>
          <w:rFonts w:ascii="仿宋_GB2312" w:eastAsia="仿宋_GB2312" w:hAnsi="Meiryo" w:cs="Meiryo" w:hint="eastAsia"/>
          <w:sz w:val="32"/>
          <w:szCs w:val="32"/>
        </w:rPr>
        <w:t>局</w:t>
      </w:r>
    </w:p>
    <w:p w:rsidR="00A901D1" w:rsidRPr="00B90F24" w:rsidRDefault="00B90F24" w:rsidP="00420707">
      <w:pPr>
        <w:adjustRightInd w:val="0"/>
        <w:snapToGrid w:val="0"/>
        <w:spacing w:line="560" w:lineRule="exact"/>
        <w:ind w:firstLineChars="1817" w:firstLine="5651"/>
        <w:rPr>
          <w:rFonts w:ascii="仿宋_GB2312" w:eastAsia="仿宋_GB2312" w:hint="eastAsia"/>
          <w:sz w:val="32"/>
          <w:szCs w:val="32"/>
        </w:rPr>
      </w:pPr>
      <w:r w:rsidRPr="00B90F24">
        <w:rPr>
          <w:rFonts w:ascii="仿宋_GB2312" w:eastAsia="仿宋_GB2312" w:hint="eastAsia"/>
          <w:sz w:val="32"/>
          <w:szCs w:val="32"/>
        </w:rPr>
        <w:t>2020 年1</w:t>
      </w:r>
      <w:r>
        <w:rPr>
          <w:rFonts w:ascii="仿宋_GB2312" w:eastAsia="仿宋_GB2312" w:hint="eastAsia"/>
          <w:sz w:val="32"/>
          <w:szCs w:val="32"/>
        </w:rPr>
        <w:t>2</w:t>
      </w:r>
      <w:r w:rsidRPr="00B90F24">
        <w:rPr>
          <w:rFonts w:ascii="仿宋_GB2312" w:eastAsia="仿宋_GB2312" w:hint="eastAsia"/>
          <w:sz w:val="32"/>
          <w:szCs w:val="32"/>
        </w:rPr>
        <w:t>月7日</w:t>
      </w:r>
    </w:p>
    <w:sectPr w:rsidR="00A901D1" w:rsidRPr="00B90F24" w:rsidSect="00C21BF8">
      <w:footerReference w:type="even" r:id="rId8"/>
      <w:footerReference w:type="default" r:id="rId9"/>
      <w:pgSz w:w="11906" w:h="16838" w:code="9"/>
      <w:pgMar w:top="2098" w:right="1474" w:bottom="1814" w:left="1588" w:header="851" w:footer="992" w:gutter="0"/>
      <w:pgNumType w:fmt="numberInDash"/>
      <w:cols w:space="425"/>
      <w:docGrid w:type="linesAndChars" w:linePitch="293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033" w:rsidRDefault="00B03033" w:rsidP="00C21BF8">
      <w:r>
        <w:separator/>
      </w:r>
    </w:p>
  </w:endnote>
  <w:endnote w:type="continuationSeparator" w:id="1">
    <w:p w:rsidR="00B03033" w:rsidRDefault="00B03033" w:rsidP="00C21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Meiryo"/>
    <w:charset w:val="86"/>
    <w:family w:val="auto"/>
    <w:pitch w:val="variable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309849"/>
      <w:docPartObj>
        <w:docPartGallery w:val="Page Numbers (Bottom of Page)"/>
        <w:docPartUnique/>
      </w:docPartObj>
    </w:sdtPr>
    <w:sdtContent>
      <w:p w:rsidR="00C21BF8" w:rsidRDefault="001000BA">
        <w:pPr>
          <w:pStyle w:val="a4"/>
        </w:pPr>
        <w:r w:rsidRPr="00C21BF8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C21BF8" w:rsidRPr="00C21BF8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C21BF8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FB6002" w:rsidRPr="00FB6002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FB6002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C21BF8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C21BF8" w:rsidRDefault="00C21BF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309848"/>
      <w:docPartObj>
        <w:docPartGallery w:val="Page Numbers (Bottom of Page)"/>
        <w:docPartUnique/>
      </w:docPartObj>
    </w:sdtPr>
    <w:sdtContent>
      <w:p w:rsidR="00C21BF8" w:rsidRDefault="001000BA">
        <w:pPr>
          <w:pStyle w:val="a4"/>
          <w:jc w:val="right"/>
        </w:pPr>
        <w:r w:rsidRPr="00C21BF8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C21BF8" w:rsidRPr="00C21BF8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C21BF8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FB6002" w:rsidRPr="00FB6002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FB6002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C21BF8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C21BF8" w:rsidRDefault="00C21B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033" w:rsidRDefault="00B03033" w:rsidP="00C21BF8">
      <w:r>
        <w:separator/>
      </w:r>
    </w:p>
  </w:footnote>
  <w:footnote w:type="continuationSeparator" w:id="1">
    <w:p w:rsidR="00B03033" w:rsidRDefault="00B03033" w:rsidP="00C21B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201"/>
  <w:drawingGridVerticalSpacing w:val="293"/>
  <w:displayHorizontalDrawingGridEvery w:val="0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F24"/>
    <w:rsid w:val="001000BA"/>
    <w:rsid w:val="00420707"/>
    <w:rsid w:val="00605291"/>
    <w:rsid w:val="006C2EF1"/>
    <w:rsid w:val="006D44C7"/>
    <w:rsid w:val="00822A0C"/>
    <w:rsid w:val="00837EC6"/>
    <w:rsid w:val="00A75C3A"/>
    <w:rsid w:val="00A901D1"/>
    <w:rsid w:val="00B03033"/>
    <w:rsid w:val="00B75CBC"/>
    <w:rsid w:val="00B90F24"/>
    <w:rsid w:val="00C21BF8"/>
    <w:rsid w:val="00CC752A"/>
    <w:rsid w:val="00F75AA2"/>
    <w:rsid w:val="00FB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24"/>
    <w:pPr>
      <w:widowControl w:val="0"/>
      <w:jc w:val="both"/>
    </w:pPr>
    <w:rPr>
      <w:rFonts w:ascii="等线" w:eastAsia="等线" w:hAnsi="等线" w:cs="等线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1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1BF8"/>
    <w:rPr>
      <w:rFonts w:ascii="等线" w:eastAsia="等线" w:hAnsi="等线" w:cs="等线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BF8"/>
    <w:rPr>
      <w:rFonts w:ascii="等线" w:eastAsia="等线" w:hAnsi="等线" w:cs="等线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DE1C-6EB9-49C0-A68D-7CA73712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88</Words>
  <Characters>503</Characters>
  <Application>Microsoft Office Word</Application>
  <DocSecurity>0</DocSecurity>
  <Lines>4</Lines>
  <Paragraphs>1</Paragraphs>
  <ScaleCrop>false</ScaleCrop>
  <Company>china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2020-12-07T01:50:00Z</cp:lastPrinted>
  <dcterms:created xsi:type="dcterms:W3CDTF">2020-12-07T02:48:00Z</dcterms:created>
  <dcterms:modified xsi:type="dcterms:W3CDTF">2020-12-07T03:10:00Z</dcterms:modified>
</cp:coreProperties>
</file>